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7ABF" w14:textId="5E93BB10" w:rsidR="00CA7400" w:rsidRDefault="00E136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E048E2" w:rsidRPr="00C9291F">
        <w:rPr>
          <w:b/>
          <w:bCs/>
          <w:sz w:val="28"/>
          <w:szCs w:val="28"/>
        </w:rPr>
        <w:t xml:space="preserve">oDoCo </w:t>
      </w:r>
      <w:r w:rsidR="00AC309F">
        <w:rPr>
          <w:b/>
          <w:bCs/>
          <w:sz w:val="28"/>
          <w:szCs w:val="28"/>
        </w:rPr>
        <w:t>kevät 2026</w:t>
      </w:r>
    </w:p>
    <w:p w14:paraId="2346DEB8" w14:textId="34EEEAAA" w:rsidR="009B5124" w:rsidRDefault="0010267C">
      <w:r>
        <w:t xml:space="preserve"> </w:t>
      </w:r>
    </w:p>
    <w:tbl>
      <w:tblPr>
        <w:tblStyle w:val="TaulukkoRuudukko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4536"/>
        <w:gridCol w:w="2126"/>
      </w:tblGrid>
      <w:tr w:rsidR="00636318" w:rsidRPr="004405FE" w14:paraId="195C011B" w14:textId="77777777" w:rsidTr="00744382">
        <w:trPr>
          <w:trHeight w:val="442"/>
        </w:trPr>
        <w:tc>
          <w:tcPr>
            <w:tcW w:w="1696" w:type="dxa"/>
            <w:shd w:val="clear" w:color="auto" w:fill="F2F2F2" w:themeFill="background1" w:themeFillShade="F2"/>
            <w:vAlign w:val="center"/>
            <w:hideMark/>
          </w:tcPr>
          <w:p w14:paraId="4CD9D3EE" w14:textId="1765BFA8" w:rsidR="00636318" w:rsidRPr="00F02AE7" w:rsidRDefault="00636318" w:rsidP="00F02AE7">
            <w:pPr>
              <w:jc w:val="center"/>
              <w:rPr>
                <w:b/>
                <w:bCs/>
              </w:rPr>
            </w:pPr>
            <w:r w:rsidRPr="00F02AE7">
              <w:rPr>
                <w:b/>
                <w:bCs/>
              </w:rPr>
              <w:t>Hakija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5BA441C7" w14:textId="1A3F19DF" w:rsidR="00636318" w:rsidRPr="00F02AE7" w:rsidRDefault="00636318" w:rsidP="00F02AE7">
            <w:pPr>
              <w:jc w:val="center"/>
              <w:rPr>
                <w:b/>
                <w:bCs/>
              </w:rPr>
            </w:pPr>
            <w:r w:rsidRPr="00F02AE7">
              <w:rPr>
                <w:b/>
                <w:bCs/>
              </w:rPr>
              <w:t>Yritys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  <w:hideMark/>
          </w:tcPr>
          <w:p w14:paraId="477C53D9" w14:textId="25FC124F" w:rsidR="00636318" w:rsidRPr="00F02AE7" w:rsidRDefault="00636318" w:rsidP="00F02AE7">
            <w:pPr>
              <w:jc w:val="center"/>
              <w:rPr>
                <w:b/>
                <w:bCs/>
                <w:lang w:val="en-GB"/>
              </w:rPr>
            </w:pPr>
            <w:r w:rsidRPr="00F02AE7">
              <w:rPr>
                <w:b/>
                <w:bCs/>
                <w:lang w:val="en-GB"/>
              </w:rPr>
              <w:t>Hankkeen nimi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1750FF3A" w14:textId="77573375" w:rsidR="00636318" w:rsidRPr="00F02AE7" w:rsidRDefault="00636318" w:rsidP="00F02AE7">
            <w:pPr>
              <w:jc w:val="center"/>
              <w:rPr>
                <w:b/>
                <w:bCs/>
              </w:rPr>
            </w:pPr>
            <w:r w:rsidRPr="00F02AE7">
              <w:rPr>
                <w:b/>
                <w:bCs/>
              </w:rPr>
              <w:t>Säätiö</w:t>
            </w:r>
            <w:r>
              <w:rPr>
                <w:b/>
                <w:bCs/>
              </w:rPr>
              <w:t>, summa</w:t>
            </w:r>
          </w:p>
        </w:tc>
      </w:tr>
      <w:tr w:rsidR="00F1235B" w:rsidRPr="00616528" w14:paraId="0B65CEF0" w14:textId="77777777" w:rsidTr="00744382">
        <w:trPr>
          <w:trHeight w:val="459"/>
        </w:trPr>
        <w:tc>
          <w:tcPr>
            <w:tcW w:w="1696" w:type="dxa"/>
            <w:vAlign w:val="center"/>
          </w:tcPr>
          <w:p w14:paraId="7EE814C0" w14:textId="77777777" w:rsidR="00F1235B" w:rsidRPr="00B64247" w:rsidRDefault="00F1235B" w:rsidP="00C9548C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Adusei Akwasi</w:t>
            </w:r>
          </w:p>
        </w:tc>
        <w:tc>
          <w:tcPr>
            <w:tcW w:w="1560" w:type="dxa"/>
            <w:vAlign w:val="center"/>
          </w:tcPr>
          <w:p w14:paraId="28710F33" w14:textId="77777777" w:rsidR="00F1235B" w:rsidRPr="00B64247" w:rsidRDefault="00F1235B" w:rsidP="00C9548C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Haltian Oy</w:t>
            </w:r>
          </w:p>
        </w:tc>
        <w:tc>
          <w:tcPr>
            <w:tcW w:w="4536" w:type="dxa"/>
            <w:vAlign w:val="center"/>
          </w:tcPr>
          <w:p w14:paraId="1460DE56" w14:textId="77777777" w:rsidR="00F1235B" w:rsidRPr="00D547B3" w:rsidRDefault="00F1235B" w:rsidP="00243AB1">
            <w:pPr>
              <w:keepNext/>
              <w:tabs>
                <w:tab w:val="right" w:pos="9780"/>
                <w:tab w:val="right" w:pos="9921"/>
                <w:tab w:val="right" w:pos="10063"/>
              </w:tabs>
              <w:spacing w:line="259" w:lineRule="auto"/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D547B3">
              <w:rPr>
                <w:rFonts w:eastAsia="Times New Roman" w:cstheme="minorHAnsi"/>
                <w:sz w:val="20"/>
                <w:szCs w:val="20"/>
                <w:lang w:val="en-US"/>
              </w:rPr>
              <w:t>Integrating AI Agents for Advanced Horizontal and Vertical Product Portfolio Management in Software Business</w:t>
            </w:r>
          </w:p>
        </w:tc>
        <w:tc>
          <w:tcPr>
            <w:tcW w:w="2126" w:type="dxa"/>
            <w:vAlign w:val="center"/>
          </w:tcPr>
          <w:p w14:paraId="633E55AB" w14:textId="77777777" w:rsidR="00F1235B" w:rsidRPr="00B64247" w:rsidRDefault="00F1235B" w:rsidP="0046435A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Liikesivistysrahasto</w:t>
            </w:r>
          </w:p>
          <w:p w14:paraId="69696573" w14:textId="77777777" w:rsidR="00F1235B" w:rsidRPr="00B64247" w:rsidRDefault="00F1235B" w:rsidP="0046435A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32000</w:t>
            </w:r>
          </w:p>
        </w:tc>
      </w:tr>
      <w:tr w:rsidR="00F1235B" w:rsidRPr="00616528" w14:paraId="2A2BF6E6" w14:textId="77777777" w:rsidTr="00744382">
        <w:trPr>
          <w:trHeight w:val="459"/>
        </w:trPr>
        <w:tc>
          <w:tcPr>
            <w:tcW w:w="1696" w:type="dxa"/>
            <w:vAlign w:val="center"/>
          </w:tcPr>
          <w:p w14:paraId="5BC07EB7" w14:textId="77777777" w:rsidR="00F1235B" w:rsidRPr="00B64247" w:rsidRDefault="00F1235B" w:rsidP="00C9548C">
            <w:pPr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  <w:r w:rsidRPr="00B64247">
              <w:rPr>
                <w:rFonts w:cstheme="minorHAnsi"/>
                <w:color w:val="000000"/>
                <w:kern w:val="24"/>
                <w:sz w:val="20"/>
                <w:szCs w:val="20"/>
              </w:rPr>
              <w:t>Ali Basit</w:t>
            </w:r>
          </w:p>
        </w:tc>
        <w:tc>
          <w:tcPr>
            <w:tcW w:w="1560" w:type="dxa"/>
            <w:vAlign w:val="center"/>
          </w:tcPr>
          <w:p w14:paraId="02CA0ECC" w14:textId="77777777" w:rsidR="00F1235B" w:rsidRPr="00B64247" w:rsidRDefault="00F1235B" w:rsidP="00C9548C">
            <w:pPr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  <w:r w:rsidRPr="00B64247">
              <w:rPr>
                <w:rFonts w:cstheme="minorHAnsi"/>
                <w:color w:val="000000"/>
                <w:kern w:val="24"/>
                <w:sz w:val="20"/>
                <w:szCs w:val="20"/>
              </w:rPr>
              <w:t>BroadBit Batteries Oy</w:t>
            </w:r>
          </w:p>
        </w:tc>
        <w:tc>
          <w:tcPr>
            <w:tcW w:w="4536" w:type="dxa"/>
            <w:vAlign w:val="center"/>
          </w:tcPr>
          <w:p w14:paraId="1CA65332" w14:textId="77777777" w:rsidR="00F1235B" w:rsidRPr="00B64247" w:rsidRDefault="00F1235B" w:rsidP="003156D0">
            <w:pPr>
              <w:keepNext/>
              <w:tabs>
                <w:tab w:val="right" w:pos="9780"/>
                <w:tab w:val="right" w:pos="9921"/>
                <w:tab w:val="right" w:pos="10063"/>
              </w:tabs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A621E">
              <w:rPr>
                <w:rFonts w:eastAsia="Times New Roman" w:cstheme="minorHAnsi"/>
                <w:sz w:val="20"/>
                <w:szCs w:val="20"/>
                <w:lang w:val="en-US"/>
              </w:rPr>
              <w:t>Upscaling of Halide Superionic Conductors for All-Solid-State Batteries (SCALSC)</w:t>
            </w:r>
          </w:p>
        </w:tc>
        <w:tc>
          <w:tcPr>
            <w:tcW w:w="2126" w:type="dxa"/>
            <w:vAlign w:val="center"/>
          </w:tcPr>
          <w:p w14:paraId="33D269A7" w14:textId="77777777" w:rsidR="00F1235B" w:rsidRPr="00B64247" w:rsidRDefault="00F1235B" w:rsidP="00C9548C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Jenny ja Antti Wihurin rahasto</w:t>
            </w:r>
            <w:r w:rsidRPr="00B64247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 xml:space="preserve"> 32000</w:t>
            </w:r>
          </w:p>
        </w:tc>
      </w:tr>
      <w:tr w:rsidR="00F1235B" w:rsidRPr="00616528" w14:paraId="332C6362" w14:textId="77777777" w:rsidTr="00744382">
        <w:trPr>
          <w:trHeight w:val="459"/>
        </w:trPr>
        <w:tc>
          <w:tcPr>
            <w:tcW w:w="1696" w:type="dxa"/>
            <w:vAlign w:val="center"/>
          </w:tcPr>
          <w:p w14:paraId="73AB971D" w14:textId="77777777" w:rsidR="00F1235B" w:rsidRPr="00B64247" w:rsidRDefault="00F1235B" w:rsidP="00C9548C">
            <w:pPr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  <w:r w:rsidRPr="00B64247">
              <w:rPr>
                <w:rFonts w:cstheme="minorHAnsi"/>
                <w:color w:val="000000"/>
                <w:kern w:val="24"/>
                <w:sz w:val="20"/>
                <w:szCs w:val="20"/>
              </w:rPr>
              <w:t>Bend Julia</w:t>
            </w:r>
          </w:p>
        </w:tc>
        <w:tc>
          <w:tcPr>
            <w:tcW w:w="1560" w:type="dxa"/>
            <w:vAlign w:val="center"/>
          </w:tcPr>
          <w:p w14:paraId="18D13144" w14:textId="77777777" w:rsidR="00F1235B" w:rsidRPr="00B64247" w:rsidRDefault="00F1235B" w:rsidP="00C9548C">
            <w:pPr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  <w:r w:rsidRPr="00B64247">
              <w:rPr>
                <w:rFonts w:cstheme="minorHAnsi"/>
                <w:color w:val="000000"/>
                <w:kern w:val="24"/>
                <w:sz w:val="20"/>
                <w:szCs w:val="20"/>
              </w:rPr>
              <w:t>YetiCare Oy</w:t>
            </w:r>
          </w:p>
        </w:tc>
        <w:tc>
          <w:tcPr>
            <w:tcW w:w="4536" w:type="dxa"/>
            <w:vAlign w:val="center"/>
          </w:tcPr>
          <w:p w14:paraId="2C5BCFC0" w14:textId="77777777" w:rsidR="00F1235B" w:rsidRPr="00B64247" w:rsidRDefault="00F1235B" w:rsidP="003156D0">
            <w:pPr>
              <w:keepNext/>
              <w:tabs>
                <w:tab w:val="right" w:pos="9780"/>
                <w:tab w:val="right" w:pos="9921"/>
                <w:tab w:val="right" w:pos="10063"/>
              </w:tabs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A6736D">
              <w:rPr>
                <w:rFonts w:eastAsia="Times New Roman" w:cstheme="minorHAnsi"/>
                <w:sz w:val="20"/>
                <w:szCs w:val="20"/>
                <w:lang w:val="en-US"/>
              </w:rPr>
              <w:t>Adaptive Sensory Support for Self-Regulation in Autism: A Multimodal Study Using YetiCare</w:t>
            </w:r>
          </w:p>
        </w:tc>
        <w:tc>
          <w:tcPr>
            <w:tcW w:w="2126" w:type="dxa"/>
            <w:vAlign w:val="center"/>
          </w:tcPr>
          <w:p w14:paraId="593DCE9E" w14:textId="77777777" w:rsidR="00F1235B" w:rsidRPr="00B64247" w:rsidRDefault="00F1235B" w:rsidP="00C9548C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Svenska Kulturfonden 32000</w:t>
            </w:r>
          </w:p>
        </w:tc>
      </w:tr>
      <w:tr w:rsidR="00F1235B" w:rsidRPr="00394CF7" w14:paraId="5F1E80CE" w14:textId="77777777" w:rsidTr="00744382">
        <w:trPr>
          <w:trHeight w:val="459"/>
        </w:trPr>
        <w:tc>
          <w:tcPr>
            <w:tcW w:w="1696" w:type="dxa"/>
            <w:vAlign w:val="center"/>
          </w:tcPr>
          <w:p w14:paraId="48ED743A" w14:textId="77777777" w:rsidR="00F1235B" w:rsidRPr="00B64247" w:rsidRDefault="00F1235B" w:rsidP="003536D7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Bhadane Rupali</w:t>
            </w:r>
          </w:p>
        </w:tc>
        <w:tc>
          <w:tcPr>
            <w:tcW w:w="1560" w:type="dxa"/>
            <w:vAlign w:val="center"/>
          </w:tcPr>
          <w:p w14:paraId="5890B5CD" w14:textId="77777777" w:rsidR="00F1235B" w:rsidRPr="00B64247" w:rsidRDefault="00F1235B" w:rsidP="003536D7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Mirka Ltd.</w:t>
            </w:r>
          </w:p>
        </w:tc>
        <w:tc>
          <w:tcPr>
            <w:tcW w:w="4536" w:type="dxa"/>
            <w:vAlign w:val="center"/>
          </w:tcPr>
          <w:p w14:paraId="429B666B" w14:textId="77777777" w:rsidR="00F1235B" w:rsidRPr="00D3773C" w:rsidRDefault="00F1235B" w:rsidP="00471B0C">
            <w:pPr>
              <w:keepNext/>
              <w:tabs>
                <w:tab w:val="right" w:pos="9780"/>
                <w:tab w:val="right" w:pos="9921"/>
                <w:tab w:val="right" w:pos="10063"/>
              </w:tabs>
              <w:spacing w:line="259" w:lineRule="auto"/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D3773C">
              <w:rPr>
                <w:rFonts w:eastAsia="Times New Roman" w:cstheme="minorHAnsi"/>
                <w:sz w:val="20"/>
                <w:szCs w:val="20"/>
                <w:lang w:val="en-US"/>
              </w:rPr>
              <w:t>REBORN-RESIN: Renewable Bio-Organic Reactive Fillers for Next-Generation Sandpapers</w:t>
            </w:r>
          </w:p>
        </w:tc>
        <w:tc>
          <w:tcPr>
            <w:tcW w:w="2126" w:type="dxa"/>
            <w:vAlign w:val="center"/>
          </w:tcPr>
          <w:p w14:paraId="5EB4F4C1" w14:textId="77777777" w:rsidR="00F1235B" w:rsidRPr="00B64247" w:rsidRDefault="00F1235B" w:rsidP="003536D7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Svenska Kulturfonden 32000</w:t>
            </w:r>
          </w:p>
        </w:tc>
      </w:tr>
      <w:tr w:rsidR="00F1235B" w:rsidRPr="00616528" w14:paraId="4B5E902F" w14:textId="77777777" w:rsidTr="00744382">
        <w:trPr>
          <w:trHeight w:val="413"/>
        </w:trPr>
        <w:tc>
          <w:tcPr>
            <w:tcW w:w="1696" w:type="dxa"/>
            <w:vAlign w:val="center"/>
          </w:tcPr>
          <w:p w14:paraId="30403FDF" w14:textId="77777777" w:rsidR="00F1235B" w:rsidRPr="00B64247" w:rsidRDefault="00F1235B" w:rsidP="002A1596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Diment Daryna</w:t>
            </w:r>
          </w:p>
          <w:p w14:paraId="2BDF0A1B" w14:textId="77777777" w:rsidR="00F1235B" w:rsidRPr="00B64247" w:rsidRDefault="00F1235B" w:rsidP="003536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6937B36" w14:textId="77777777" w:rsidR="00F1235B" w:rsidRPr="00B64247" w:rsidRDefault="00F1235B" w:rsidP="003536D7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Stora Enso</w:t>
            </w:r>
          </w:p>
        </w:tc>
        <w:tc>
          <w:tcPr>
            <w:tcW w:w="4536" w:type="dxa"/>
            <w:vAlign w:val="center"/>
          </w:tcPr>
          <w:p w14:paraId="02EA9273" w14:textId="77777777" w:rsidR="00F1235B" w:rsidRPr="003A2EA3" w:rsidRDefault="00F1235B" w:rsidP="00792835">
            <w:pPr>
              <w:keepNext/>
              <w:tabs>
                <w:tab w:val="right" w:pos="9780"/>
                <w:tab w:val="right" w:pos="9921"/>
                <w:tab w:val="right" w:pos="10063"/>
              </w:tabs>
              <w:spacing w:line="259" w:lineRule="auto"/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3A2EA3">
              <w:rPr>
                <w:rFonts w:eastAsia="Times New Roman" w:cstheme="minorHAnsi"/>
                <w:sz w:val="20"/>
                <w:szCs w:val="20"/>
                <w:lang w:val="en-US"/>
              </w:rPr>
              <w:t>Functional Reconstruction of Inter-Fiber Network through Residual Lignin Reactivation</w:t>
            </w:r>
          </w:p>
        </w:tc>
        <w:tc>
          <w:tcPr>
            <w:tcW w:w="2126" w:type="dxa"/>
            <w:vAlign w:val="center"/>
          </w:tcPr>
          <w:p w14:paraId="7C00F25B" w14:textId="77777777" w:rsidR="00F1235B" w:rsidRPr="00B64247" w:rsidRDefault="00F1235B" w:rsidP="003536D7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Jenny ja Antti Wihurin rahasto</w:t>
            </w:r>
            <w:r w:rsidRPr="00B64247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 xml:space="preserve"> 32000</w:t>
            </w:r>
          </w:p>
        </w:tc>
      </w:tr>
      <w:tr w:rsidR="00F1235B" w:rsidRPr="00616528" w14:paraId="1B433F30" w14:textId="77777777" w:rsidTr="00744382">
        <w:trPr>
          <w:trHeight w:val="459"/>
        </w:trPr>
        <w:tc>
          <w:tcPr>
            <w:tcW w:w="1696" w:type="dxa"/>
            <w:vAlign w:val="center"/>
          </w:tcPr>
          <w:p w14:paraId="05CE470D" w14:textId="77777777" w:rsidR="00F1235B" w:rsidRPr="00B64247" w:rsidRDefault="00F1235B" w:rsidP="003536D7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 xml:space="preserve">Fasihi Mahdi </w:t>
            </w:r>
          </w:p>
        </w:tc>
        <w:tc>
          <w:tcPr>
            <w:tcW w:w="1560" w:type="dxa"/>
            <w:vAlign w:val="center"/>
          </w:tcPr>
          <w:p w14:paraId="55886762" w14:textId="77777777" w:rsidR="00F1235B" w:rsidRPr="00B64247" w:rsidRDefault="00F1235B" w:rsidP="003536D7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Andritz Oy</w:t>
            </w:r>
          </w:p>
        </w:tc>
        <w:tc>
          <w:tcPr>
            <w:tcW w:w="4536" w:type="dxa"/>
            <w:vAlign w:val="center"/>
          </w:tcPr>
          <w:p w14:paraId="6CF2F423" w14:textId="77777777" w:rsidR="00F1235B" w:rsidRPr="00666E92" w:rsidRDefault="00F1235B" w:rsidP="00257D84">
            <w:pPr>
              <w:keepNext/>
              <w:tabs>
                <w:tab w:val="right" w:pos="9780"/>
                <w:tab w:val="right" w:pos="9921"/>
                <w:tab w:val="right" w:pos="10063"/>
              </w:tabs>
              <w:spacing w:line="259" w:lineRule="auto"/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666E92">
              <w:rPr>
                <w:rFonts w:eastAsia="Times New Roman" w:cstheme="minorHAnsi"/>
                <w:sz w:val="20"/>
                <w:szCs w:val="20"/>
                <w:lang w:val="en-US"/>
              </w:rPr>
              <w:t>Optimisation of water electrolyser and hydrogen supply systems under electricity markets</w:t>
            </w:r>
          </w:p>
        </w:tc>
        <w:tc>
          <w:tcPr>
            <w:tcW w:w="2126" w:type="dxa"/>
            <w:vAlign w:val="center"/>
          </w:tcPr>
          <w:p w14:paraId="3F8CE53E" w14:textId="77777777" w:rsidR="00F1235B" w:rsidRPr="00B64247" w:rsidRDefault="00F1235B" w:rsidP="003536D7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 xml:space="preserve">Tekniikan </w:t>
            </w:r>
            <w:proofErr w:type="gramStart"/>
            <w:r w:rsidRPr="00B64247">
              <w:rPr>
                <w:rFonts w:cstheme="minorHAnsi"/>
                <w:sz w:val="20"/>
                <w:szCs w:val="20"/>
              </w:rPr>
              <w:t>edistämis-säätiö</w:t>
            </w:r>
            <w:proofErr w:type="gramEnd"/>
            <w:r w:rsidRPr="00B64247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 xml:space="preserve"> 32000</w:t>
            </w:r>
          </w:p>
        </w:tc>
      </w:tr>
      <w:tr w:rsidR="003064CB" w:rsidRPr="00616528" w14:paraId="6057D7D2" w14:textId="77777777" w:rsidTr="00744382">
        <w:trPr>
          <w:trHeight w:val="459"/>
        </w:trPr>
        <w:tc>
          <w:tcPr>
            <w:tcW w:w="1696" w:type="dxa"/>
            <w:vAlign w:val="center"/>
          </w:tcPr>
          <w:p w14:paraId="2AB419C1" w14:textId="4B5E3000" w:rsidR="003064CB" w:rsidRPr="00B64247" w:rsidRDefault="003064CB" w:rsidP="003064CB">
            <w:pPr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Koistinen Antti</w:t>
            </w:r>
          </w:p>
        </w:tc>
        <w:tc>
          <w:tcPr>
            <w:tcW w:w="1560" w:type="dxa"/>
            <w:vAlign w:val="center"/>
          </w:tcPr>
          <w:p w14:paraId="5A4CD70E" w14:textId="77645394" w:rsidR="003064CB" w:rsidRPr="00B64247" w:rsidRDefault="003064CB" w:rsidP="003064CB">
            <w:pPr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Valmet Technologies Oy</w:t>
            </w:r>
          </w:p>
        </w:tc>
        <w:tc>
          <w:tcPr>
            <w:tcW w:w="4536" w:type="dxa"/>
            <w:vAlign w:val="center"/>
          </w:tcPr>
          <w:p w14:paraId="50E31B09" w14:textId="5EE73DF7" w:rsidR="003064CB" w:rsidRPr="00B64247" w:rsidRDefault="003064CB" w:rsidP="003064CB">
            <w:pPr>
              <w:keepNext/>
              <w:tabs>
                <w:tab w:val="right" w:pos="9780"/>
                <w:tab w:val="right" w:pos="9921"/>
                <w:tab w:val="right" w:pos="10063"/>
              </w:tabs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213A5C">
              <w:rPr>
                <w:rFonts w:eastAsia="Times New Roman" w:cstheme="minorHAnsi"/>
                <w:sz w:val="20"/>
                <w:szCs w:val="20"/>
                <w:lang w:val="en-US"/>
              </w:rPr>
              <w:t>Analytical framework for the characterization of refined fibers from textile waste</w:t>
            </w:r>
          </w:p>
        </w:tc>
        <w:tc>
          <w:tcPr>
            <w:tcW w:w="2126" w:type="dxa"/>
            <w:vAlign w:val="center"/>
          </w:tcPr>
          <w:p w14:paraId="68410777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Liikesivistysrahasto</w:t>
            </w:r>
          </w:p>
          <w:p w14:paraId="33911823" w14:textId="21C85F29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32000</w:t>
            </w:r>
          </w:p>
        </w:tc>
      </w:tr>
      <w:tr w:rsidR="003064CB" w:rsidRPr="00616528" w14:paraId="67A4358E" w14:textId="77777777" w:rsidTr="00744382">
        <w:trPr>
          <w:trHeight w:val="459"/>
        </w:trPr>
        <w:tc>
          <w:tcPr>
            <w:tcW w:w="1696" w:type="dxa"/>
            <w:vAlign w:val="center"/>
          </w:tcPr>
          <w:p w14:paraId="7DDBC8BC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color w:val="000000"/>
                <w:kern w:val="24"/>
                <w:sz w:val="20"/>
                <w:szCs w:val="20"/>
              </w:rPr>
              <w:t>Heikkinen Aino</w:t>
            </w:r>
          </w:p>
        </w:tc>
        <w:tc>
          <w:tcPr>
            <w:tcW w:w="1560" w:type="dxa"/>
            <w:vAlign w:val="center"/>
          </w:tcPr>
          <w:p w14:paraId="73B0CC41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color w:val="000000"/>
                <w:kern w:val="24"/>
                <w:sz w:val="20"/>
                <w:szCs w:val="20"/>
              </w:rPr>
              <w:t>Puro Analytics</w:t>
            </w:r>
          </w:p>
        </w:tc>
        <w:tc>
          <w:tcPr>
            <w:tcW w:w="4536" w:type="dxa"/>
            <w:vAlign w:val="center"/>
          </w:tcPr>
          <w:p w14:paraId="6098D279" w14:textId="77777777" w:rsidR="003064CB" w:rsidRPr="00B64247" w:rsidRDefault="003064CB" w:rsidP="003064CB">
            <w:pPr>
              <w:keepNext/>
              <w:tabs>
                <w:tab w:val="right" w:pos="9780"/>
                <w:tab w:val="right" w:pos="9921"/>
                <w:tab w:val="right" w:pos="10063"/>
              </w:tabs>
              <w:spacing w:line="259" w:lineRule="auto"/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B64247">
              <w:rPr>
                <w:rFonts w:eastAsia="Times New Roman" w:cstheme="minorHAnsi"/>
                <w:sz w:val="20"/>
                <w:szCs w:val="20"/>
                <w:lang w:val="en-US"/>
              </w:rPr>
              <w:t>Portable molecular monitoring: adapting LAMP technology for rapid biodiversity assessment</w:t>
            </w:r>
          </w:p>
        </w:tc>
        <w:tc>
          <w:tcPr>
            <w:tcW w:w="2126" w:type="dxa"/>
            <w:vAlign w:val="center"/>
          </w:tcPr>
          <w:p w14:paraId="61CF4558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Maa ja Vesitekniikan tuki ry. 32000</w:t>
            </w:r>
          </w:p>
        </w:tc>
      </w:tr>
      <w:tr w:rsidR="003064CB" w:rsidRPr="00616528" w14:paraId="261CCD9A" w14:textId="77777777" w:rsidTr="00744382">
        <w:trPr>
          <w:trHeight w:val="570"/>
        </w:trPr>
        <w:tc>
          <w:tcPr>
            <w:tcW w:w="1696" w:type="dxa"/>
            <w:vAlign w:val="center"/>
          </w:tcPr>
          <w:p w14:paraId="21A77AB4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 xml:space="preserve">Mayer Florian </w:t>
            </w:r>
          </w:p>
          <w:p w14:paraId="311B175F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75C5207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SciTech-Service Oy</w:t>
            </w:r>
          </w:p>
        </w:tc>
        <w:tc>
          <w:tcPr>
            <w:tcW w:w="4536" w:type="dxa"/>
            <w:vAlign w:val="center"/>
          </w:tcPr>
          <w:p w14:paraId="2BC3D16D" w14:textId="77777777" w:rsidR="003064CB" w:rsidRPr="00AD186D" w:rsidRDefault="003064CB" w:rsidP="003064CB">
            <w:pPr>
              <w:keepNext/>
              <w:tabs>
                <w:tab w:val="right" w:pos="9780"/>
                <w:tab w:val="right" w:pos="9921"/>
                <w:tab w:val="right" w:pos="10063"/>
              </w:tabs>
              <w:spacing w:line="259" w:lineRule="auto"/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AD186D">
              <w:rPr>
                <w:rFonts w:eastAsia="Times New Roman" w:cstheme="minorHAnsi"/>
                <w:sz w:val="20"/>
                <w:szCs w:val="20"/>
                <w:lang w:val="en-US"/>
              </w:rPr>
              <w:t>Generation of microcrystalline cellulose via a novel HCl gas hydrolysis process</w:t>
            </w:r>
          </w:p>
        </w:tc>
        <w:tc>
          <w:tcPr>
            <w:tcW w:w="2126" w:type="dxa"/>
            <w:vAlign w:val="center"/>
          </w:tcPr>
          <w:p w14:paraId="1246183E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Jenny ja Antti Wihurin rahasto</w:t>
            </w:r>
            <w:r w:rsidRPr="00B64247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 xml:space="preserve"> 32000</w:t>
            </w:r>
          </w:p>
        </w:tc>
      </w:tr>
      <w:tr w:rsidR="003064CB" w:rsidRPr="00616528" w14:paraId="056FA668" w14:textId="77777777" w:rsidTr="00744382">
        <w:trPr>
          <w:trHeight w:val="459"/>
        </w:trPr>
        <w:tc>
          <w:tcPr>
            <w:tcW w:w="1696" w:type="dxa"/>
            <w:vAlign w:val="center"/>
          </w:tcPr>
          <w:p w14:paraId="3A0866EF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Mousavi Seyed Mahdi</w:t>
            </w:r>
          </w:p>
        </w:tc>
        <w:tc>
          <w:tcPr>
            <w:tcW w:w="1560" w:type="dxa"/>
            <w:vAlign w:val="center"/>
          </w:tcPr>
          <w:p w14:paraId="6F61BE6E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Kemira</w:t>
            </w:r>
          </w:p>
        </w:tc>
        <w:tc>
          <w:tcPr>
            <w:tcW w:w="4536" w:type="dxa"/>
            <w:vAlign w:val="center"/>
          </w:tcPr>
          <w:p w14:paraId="13D37979" w14:textId="77777777" w:rsidR="003064CB" w:rsidRPr="00F92801" w:rsidRDefault="003064CB" w:rsidP="003064CB">
            <w:pPr>
              <w:keepNext/>
              <w:tabs>
                <w:tab w:val="right" w:pos="9780"/>
                <w:tab w:val="right" w:pos="9921"/>
                <w:tab w:val="right" w:pos="10063"/>
              </w:tabs>
              <w:spacing w:line="259" w:lineRule="auto"/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F92801">
              <w:rPr>
                <w:rFonts w:eastAsia="Times New Roman" w:cstheme="minorHAnsi"/>
                <w:sz w:val="20"/>
                <w:szCs w:val="20"/>
                <w:lang w:val="en-US"/>
              </w:rPr>
              <w:t>Multiscale Modelling of Solids Separation from Wastewater and Sludge Dewatering for Chemistry and Digital Optimization at Kemira</w:t>
            </w:r>
          </w:p>
        </w:tc>
        <w:tc>
          <w:tcPr>
            <w:tcW w:w="2126" w:type="dxa"/>
            <w:vAlign w:val="center"/>
          </w:tcPr>
          <w:p w14:paraId="32E7E602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Maa ja Vesitekniikan tuki ry. 32000</w:t>
            </w:r>
          </w:p>
        </w:tc>
      </w:tr>
      <w:tr w:rsidR="003064CB" w:rsidRPr="00616528" w14:paraId="066F35EE" w14:textId="77777777" w:rsidTr="00744382">
        <w:trPr>
          <w:trHeight w:val="459"/>
        </w:trPr>
        <w:tc>
          <w:tcPr>
            <w:tcW w:w="1696" w:type="dxa"/>
            <w:vAlign w:val="center"/>
          </w:tcPr>
          <w:p w14:paraId="274FA8CB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Ponomarev Nikolai</w:t>
            </w:r>
          </w:p>
        </w:tc>
        <w:tc>
          <w:tcPr>
            <w:tcW w:w="1560" w:type="dxa"/>
            <w:vAlign w:val="center"/>
          </w:tcPr>
          <w:p w14:paraId="360B3263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Geyser Batteries Oy</w:t>
            </w:r>
          </w:p>
        </w:tc>
        <w:tc>
          <w:tcPr>
            <w:tcW w:w="4536" w:type="dxa"/>
            <w:vAlign w:val="center"/>
          </w:tcPr>
          <w:p w14:paraId="6698D41B" w14:textId="77777777" w:rsidR="003064CB" w:rsidRPr="00B64247" w:rsidRDefault="003064CB" w:rsidP="003064CB">
            <w:pPr>
              <w:keepNext/>
              <w:tabs>
                <w:tab w:val="right" w:pos="9780"/>
                <w:tab w:val="right" w:pos="9921"/>
                <w:tab w:val="right" w:pos="10063"/>
              </w:tabs>
              <w:spacing w:line="259" w:lineRule="auto"/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1A593D">
              <w:rPr>
                <w:rFonts w:eastAsia="Times New Roman" w:cstheme="minorHAnsi"/>
                <w:sz w:val="20"/>
                <w:szCs w:val="20"/>
                <w:lang w:val="en-US"/>
              </w:rPr>
              <w:t>Super Activated Carbons for Electrical Energy Storage Devices (SACSEED)</w:t>
            </w:r>
          </w:p>
        </w:tc>
        <w:tc>
          <w:tcPr>
            <w:tcW w:w="2126" w:type="dxa"/>
            <w:vAlign w:val="center"/>
          </w:tcPr>
          <w:p w14:paraId="100E0F57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Jenny ja Antti Wihurin rahasto</w:t>
            </w:r>
            <w:r w:rsidRPr="00B64247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 xml:space="preserve"> 32000</w:t>
            </w:r>
          </w:p>
        </w:tc>
      </w:tr>
      <w:tr w:rsidR="003064CB" w:rsidRPr="00616528" w14:paraId="7A4FB130" w14:textId="77777777" w:rsidTr="00744382">
        <w:trPr>
          <w:trHeight w:val="459"/>
        </w:trPr>
        <w:tc>
          <w:tcPr>
            <w:tcW w:w="1696" w:type="dxa"/>
            <w:vAlign w:val="center"/>
          </w:tcPr>
          <w:p w14:paraId="73749D36" w14:textId="77777777" w:rsidR="003064CB" w:rsidRPr="00B64247" w:rsidRDefault="003064CB" w:rsidP="003064CB">
            <w:pPr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  <w:r w:rsidRPr="00B64247">
              <w:rPr>
                <w:rFonts w:cstheme="minorHAnsi"/>
                <w:color w:val="000000"/>
                <w:kern w:val="24"/>
                <w:sz w:val="20"/>
                <w:szCs w:val="20"/>
              </w:rPr>
              <w:t>Rehman Mohsin Abdur</w:t>
            </w:r>
          </w:p>
        </w:tc>
        <w:tc>
          <w:tcPr>
            <w:tcW w:w="1560" w:type="dxa"/>
            <w:vAlign w:val="center"/>
          </w:tcPr>
          <w:p w14:paraId="5BC011D5" w14:textId="77777777" w:rsidR="003064CB" w:rsidRPr="00B64247" w:rsidRDefault="003064CB" w:rsidP="003064CB">
            <w:pPr>
              <w:rPr>
                <w:rFonts w:cstheme="minorHAnsi"/>
                <w:color w:val="000000"/>
                <w:kern w:val="24"/>
                <w:sz w:val="20"/>
                <w:szCs w:val="20"/>
              </w:rPr>
            </w:pPr>
            <w:r w:rsidRPr="00B64247">
              <w:rPr>
                <w:rFonts w:cstheme="minorHAnsi"/>
                <w:color w:val="000000"/>
                <w:kern w:val="24"/>
                <w:sz w:val="20"/>
                <w:szCs w:val="20"/>
              </w:rPr>
              <w:t>NEXSTIM Oy</w:t>
            </w:r>
          </w:p>
        </w:tc>
        <w:tc>
          <w:tcPr>
            <w:tcW w:w="4536" w:type="dxa"/>
            <w:vAlign w:val="center"/>
          </w:tcPr>
          <w:p w14:paraId="727903E6" w14:textId="77777777" w:rsidR="003064CB" w:rsidRPr="00B64247" w:rsidRDefault="003064CB" w:rsidP="003064CB">
            <w:pPr>
              <w:keepNext/>
              <w:tabs>
                <w:tab w:val="right" w:pos="9780"/>
                <w:tab w:val="right" w:pos="9921"/>
                <w:tab w:val="right" w:pos="10063"/>
              </w:tabs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66B2A">
              <w:rPr>
                <w:rFonts w:eastAsia="Times New Roman" w:cstheme="minorHAnsi"/>
                <w:sz w:val="20"/>
                <w:szCs w:val="20"/>
                <w:lang w:val="en-US"/>
              </w:rPr>
              <w:t>Commercializing through Strategic Partnerships in Medical Technology Ecosystems</w:t>
            </w:r>
          </w:p>
        </w:tc>
        <w:tc>
          <w:tcPr>
            <w:tcW w:w="2126" w:type="dxa"/>
            <w:vAlign w:val="center"/>
          </w:tcPr>
          <w:p w14:paraId="2797817F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KAUTE 32000</w:t>
            </w:r>
          </w:p>
        </w:tc>
      </w:tr>
      <w:tr w:rsidR="003064CB" w:rsidRPr="00616528" w14:paraId="6F0160FA" w14:textId="77777777" w:rsidTr="00744382">
        <w:trPr>
          <w:trHeight w:val="459"/>
        </w:trPr>
        <w:tc>
          <w:tcPr>
            <w:tcW w:w="1696" w:type="dxa"/>
            <w:vAlign w:val="center"/>
          </w:tcPr>
          <w:p w14:paraId="5E4D6649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Salari Mehr Mahtab</w:t>
            </w:r>
          </w:p>
        </w:tc>
        <w:tc>
          <w:tcPr>
            <w:tcW w:w="1560" w:type="dxa"/>
            <w:vAlign w:val="center"/>
          </w:tcPr>
          <w:p w14:paraId="5A59F56E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  <w:lang w:val="en-US"/>
              </w:rPr>
              <w:t>Picosun Oy</w:t>
            </w:r>
          </w:p>
          <w:p w14:paraId="482960EA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677D6AF" w14:textId="77777777" w:rsidR="003064CB" w:rsidRPr="00753E5C" w:rsidRDefault="003064CB" w:rsidP="003064CB">
            <w:pPr>
              <w:keepNext/>
              <w:tabs>
                <w:tab w:val="right" w:pos="9780"/>
                <w:tab w:val="right" w:pos="9921"/>
                <w:tab w:val="right" w:pos="10063"/>
              </w:tabs>
              <w:spacing w:line="259" w:lineRule="auto"/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753E5C">
              <w:rPr>
                <w:rFonts w:eastAsia="Times New Roman" w:cstheme="minorHAnsi"/>
                <w:sz w:val="20"/>
                <w:szCs w:val="20"/>
                <w:lang w:val="en-US"/>
              </w:rPr>
              <w:t>Atomic Layer Deposition Processes for Niobium Metal, Boride, and Carbide Thin Films (ALD-Nb</w:t>
            </w:r>
          </w:p>
        </w:tc>
        <w:tc>
          <w:tcPr>
            <w:tcW w:w="2126" w:type="dxa"/>
            <w:vAlign w:val="center"/>
          </w:tcPr>
          <w:p w14:paraId="6E73E411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Jenny ja Antti Wihurin rahasto</w:t>
            </w:r>
            <w:r w:rsidRPr="00B64247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 xml:space="preserve"> 32000</w:t>
            </w:r>
          </w:p>
        </w:tc>
      </w:tr>
      <w:tr w:rsidR="003064CB" w:rsidRPr="00616528" w14:paraId="27565D3B" w14:textId="77777777" w:rsidTr="00744382">
        <w:trPr>
          <w:trHeight w:val="459"/>
        </w:trPr>
        <w:tc>
          <w:tcPr>
            <w:tcW w:w="1696" w:type="dxa"/>
            <w:vAlign w:val="center"/>
          </w:tcPr>
          <w:p w14:paraId="22F239F4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Virtanen Erkka</w:t>
            </w:r>
          </w:p>
        </w:tc>
        <w:tc>
          <w:tcPr>
            <w:tcW w:w="1560" w:type="dxa"/>
            <w:vAlign w:val="center"/>
          </w:tcPr>
          <w:p w14:paraId="41A6051B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>ATA Gears Oy</w:t>
            </w:r>
          </w:p>
          <w:p w14:paraId="191EB0E1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97479EF" w14:textId="77777777" w:rsidR="003064CB" w:rsidRPr="00744382" w:rsidRDefault="003064CB" w:rsidP="003064CB">
            <w:pPr>
              <w:keepNext/>
              <w:tabs>
                <w:tab w:val="right" w:pos="9780"/>
                <w:tab w:val="right" w:pos="9921"/>
                <w:tab w:val="right" w:pos="10063"/>
              </w:tabs>
              <w:spacing w:line="259" w:lineRule="auto"/>
              <w:ind w:right="425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744382">
              <w:rPr>
                <w:rFonts w:eastAsia="Times New Roman" w:cstheme="minorHAnsi"/>
                <w:sz w:val="20"/>
                <w:szCs w:val="20"/>
                <w:lang w:val="en-US"/>
              </w:rPr>
              <w:t>Data driven productization of bevel gear design options based on fatigue testing</w:t>
            </w:r>
          </w:p>
        </w:tc>
        <w:tc>
          <w:tcPr>
            <w:tcW w:w="2126" w:type="dxa"/>
            <w:vAlign w:val="center"/>
          </w:tcPr>
          <w:p w14:paraId="1476A9A2" w14:textId="77777777" w:rsidR="003064CB" w:rsidRPr="00B64247" w:rsidRDefault="003064CB" w:rsidP="003064CB">
            <w:pPr>
              <w:rPr>
                <w:rFonts w:cstheme="minorHAnsi"/>
                <w:sz w:val="20"/>
                <w:szCs w:val="20"/>
              </w:rPr>
            </w:pPr>
            <w:r w:rsidRPr="00B64247">
              <w:rPr>
                <w:rFonts w:cstheme="minorHAnsi"/>
                <w:sz w:val="20"/>
                <w:szCs w:val="20"/>
              </w:rPr>
              <w:t xml:space="preserve">Tekniikan </w:t>
            </w:r>
            <w:proofErr w:type="gramStart"/>
            <w:r w:rsidRPr="00B64247">
              <w:rPr>
                <w:rFonts w:cstheme="minorHAnsi"/>
                <w:sz w:val="20"/>
                <w:szCs w:val="20"/>
              </w:rPr>
              <w:t>edistämis-säätiö</w:t>
            </w:r>
            <w:proofErr w:type="gramEnd"/>
            <w:r w:rsidRPr="00B64247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 xml:space="preserve"> 32000</w:t>
            </w:r>
          </w:p>
        </w:tc>
      </w:tr>
    </w:tbl>
    <w:p w14:paraId="22D53C35" w14:textId="5A81D966" w:rsidR="007E1C3C" w:rsidRDefault="00C913A7">
      <w:r w:rsidRPr="002D4C3A">
        <w:br/>
      </w:r>
      <w:r w:rsidR="009357A2">
        <w:t>Rahoitettavaksi esitettyjen hankkeiden</w:t>
      </w:r>
      <w:r w:rsidR="00D401A3">
        <w:t xml:space="preserve"> apurah</w:t>
      </w:r>
      <w:r w:rsidR="00FF248D">
        <w:t>ojen määrä on kokonaisuudessaan</w:t>
      </w:r>
      <w:r w:rsidR="009357A2">
        <w:t xml:space="preserve"> </w:t>
      </w:r>
      <w:proofErr w:type="gramStart"/>
      <w:r w:rsidR="004C0939">
        <w:t>448</w:t>
      </w:r>
      <w:r w:rsidR="00CC0F23">
        <w:t> 000€</w:t>
      </w:r>
      <w:proofErr w:type="gramEnd"/>
      <w:r w:rsidR="00FF248D">
        <w:t>.</w:t>
      </w:r>
    </w:p>
    <w:p w14:paraId="0E8A32A8" w14:textId="77777777" w:rsidR="007E1C3C" w:rsidRDefault="007E1C3C"/>
    <w:sectPr w:rsidR="007E1C3C" w:rsidSect="008D12EE">
      <w:headerReference w:type="default" r:id="rId8"/>
      <w:pgSz w:w="11906" w:h="16838" w:code="9"/>
      <w:pgMar w:top="270" w:right="720" w:bottom="851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FAB7" w14:textId="77777777" w:rsidR="00BD2918" w:rsidRDefault="00BD2918" w:rsidP="008C5F18">
      <w:pPr>
        <w:spacing w:after="0" w:line="240" w:lineRule="auto"/>
      </w:pPr>
      <w:r>
        <w:separator/>
      </w:r>
    </w:p>
  </w:endnote>
  <w:endnote w:type="continuationSeparator" w:id="0">
    <w:p w14:paraId="7C2B37DF" w14:textId="77777777" w:rsidR="00BD2918" w:rsidRDefault="00BD2918" w:rsidP="008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D554" w14:textId="77777777" w:rsidR="00BD2918" w:rsidRDefault="00BD2918" w:rsidP="008C5F18">
      <w:pPr>
        <w:spacing w:after="0" w:line="240" w:lineRule="auto"/>
      </w:pPr>
      <w:r>
        <w:separator/>
      </w:r>
    </w:p>
  </w:footnote>
  <w:footnote w:type="continuationSeparator" w:id="0">
    <w:p w14:paraId="7E7482F3" w14:textId="77777777" w:rsidR="00BD2918" w:rsidRDefault="00BD2918" w:rsidP="008C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29089"/>
      <w:docPartObj>
        <w:docPartGallery w:val="Page Numbers (Top of Page)"/>
        <w:docPartUnique/>
      </w:docPartObj>
    </w:sdtPr>
    <w:sdtContent>
      <w:p w14:paraId="4DE43B94" w14:textId="590A4E90" w:rsidR="008C5F18" w:rsidRDefault="008C5F18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11C1C" w14:textId="77777777" w:rsidR="008C5F18" w:rsidRDefault="008C5F1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63A3E"/>
    <w:multiLevelType w:val="hybridMultilevel"/>
    <w:tmpl w:val="F1B0968E"/>
    <w:lvl w:ilvl="0" w:tplc="BB02ED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9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24"/>
    <w:rsid w:val="00001501"/>
    <w:rsid w:val="000123CE"/>
    <w:rsid w:val="0002012E"/>
    <w:rsid w:val="00023E92"/>
    <w:rsid w:val="00034458"/>
    <w:rsid w:val="00036B14"/>
    <w:rsid w:val="00065843"/>
    <w:rsid w:val="000672C4"/>
    <w:rsid w:val="000769A4"/>
    <w:rsid w:val="000856C1"/>
    <w:rsid w:val="00086498"/>
    <w:rsid w:val="00093394"/>
    <w:rsid w:val="00097852"/>
    <w:rsid w:val="000D2E2A"/>
    <w:rsid w:val="000D4EAE"/>
    <w:rsid w:val="000E5300"/>
    <w:rsid w:val="000F0AE5"/>
    <w:rsid w:val="00100D62"/>
    <w:rsid w:val="0010267C"/>
    <w:rsid w:val="00116CB2"/>
    <w:rsid w:val="00132A8F"/>
    <w:rsid w:val="001335B2"/>
    <w:rsid w:val="001729CD"/>
    <w:rsid w:val="00180266"/>
    <w:rsid w:val="0019645C"/>
    <w:rsid w:val="001A3718"/>
    <w:rsid w:val="001A3F33"/>
    <w:rsid w:val="001A4CC3"/>
    <w:rsid w:val="001A593D"/>
    <w:rsid w:val="001A6806"/>
    <w:rsid w:val="001B6488"/>
    <w:rsid w:val="001C78FD"/>
    <w:rsid w:val="001C7FB2"/>
    <w:rsid w:val="001E01D0"/>
    <w:rsid w:val="001E36B6"/>
    <w:rsid w:val="001E4099"/>
    <w:rsid w:val="001F6649"/>
    <w:rsid w:val="001F6D2E"/>
    <w:rsid w:val="00202D25"/>
    <w:rsid w:val="00207BD3"/>
    <w:rsid w:val="00210A41"/>
    <w:rsid w:val="00211328"/>
    <w:rsid w:val="00213A5C"/>
    <w:rsid w:val="00214396"/>
    <w:rsid w:val="00216C79"/>
    <w:rsid w:val="002258DC"/>
    <w:rsid w:val="00226427"/>
    <w:rsid w:val="002430B1"/>
    <w:rsid w:val="00243AB1"/>
    <w:rsid w:val="00247AA4"/>
    <w:rsid w:val="0025281A"/>
    <w:rsid w:val="00257D84"/>
    <w:rsid w:val="00262272"/>
    <w:rsid w:val="0026297F"/>
    <w:rsid w:val="0026768F"/>
    <w:rsid w:val="00292D1E"/>
    <w:rsid w:val="002A1596"/>
    <w:rsid w:val="002B1F2E"/>
    <w:rsid w:val="002C303E"/>
    <w:rsid w:val="002C6460"/>
    <w:rsid w:val="002D4C3A"/>
    <w:rsid w:val="002D7CEE"/>
    <w:rsid w:val="002E2D32"/>
    <w:rsid w:val="002E303F"/>
    <w:rsid w:val="002F3A5C"/>
    <w:rsid w:val="003064CB"/>
    <w:rsid w:val="00313AD2"/>
    <w:rsid w:val="0031477E"/>
    <w:rsid w:val="0031500C"/>
    <w:rsid w:val="003156D0"/>
    <w:rsid w:val="00322B21"/>
    <w:rsid w:val="003536D7"/>
    <w:rsid w:val="00354216"/>
    <w:rsid w:val="0036005C"/>
    <w:rsid w:val="00394241"/>
    <w:rsid w:val="00394CF7"/>
    <w:rsid w:val="003A2EA3"/>
    <w:rsid w:val="003A446A"/>
    <w:rsid w:val="003A775E"/>
    <w:rsid w:val="003C16F4"/>
    <w:rsid w:val="003F3F14"/>
    <w:rsid w:val="00406518"/>
    <w:rsid w:val="00406BA4"/>
    <w:rsid w:val="00415CDB"/>
    <w:rsid w:val="004219A2"/>
    <w:rsid w:val="00423DED"/>
    <w:rsid w:val="00426457"/>
    <w:rsid w:val="004342DE"/>
    <w:rsid w:val="004347BC"/>
    <w:rsid w:val="004405FE"/>
    <w:rsid w:val="004412E0"/>
    <w:rsid w:val="00451EE3"/>
    <w:rsid w:val="0046435A"/>
    <w:rsid w:val="00471B0C"/>
    <w:rsid w:val="00473271"/>
    <w:rsid w:val="00475FC9"/>
    <w:rsid w:val="004924B8"/>
    <w:rsid w:val="00495FC9"/>
    <w:rsid w:val="004A27D6"/>
    <w:rsid w:val="004A621E"/>
    <w:rsid w:val="004B08F9"/>
    <w:rsid w:val="004B1478"/>
    <w:rsid w:val="004B4243"/>
    <w:rsid w:val="004B56DD"/>
    <w:rsid w:val="004B6280"/>
    <w:rsid w:val="004C0939"/>
    <w:rsid w:val="004D148E"/>
    <w:rsid w:val="004E7F51"/>
    <w:rsid w:val="005112CD"/>
    <w:rsid w:val="0051201E"/>
    <w:rsid w:val="0052035F"/>
    <w:rsid w:val="00541929"/>
    <w:rsid w:val="005427EC"/>
    <w:rsid w:val="00546DAC"/>
    <w:rsid w:val="0055081F"/>
    <w:rsid w:val="00565B18"/>
    <w:rsid w:val="00566B2A"/>
    <w:rsid w:val="005755CA"/>
    <w:rsid w:val="00585B6C"/>
    <w:rsid w:val="00590C53"/>
    <w:rsid w:val="00593F9C"/>
    <w:rsid w:val="00594970"/>
    <w:rsid w:val="005B07D1"/>
    <w:rsid w:val="005E0E09"/>
    <w:rsid w:val="005E6D6D"/>
    <w:rsid w:val="005E7C61"/>
    <w:rsid w:val="005F0C8B"/>
    <w:rsid w:val="00616528"/>
    <w:rsid w:val="006206BD"/>
    <w:rsid w:val="006229BD"/>
    <w:rsid w:val="00634F03"/>
    <w:rsid w:val="00636318"/>
    <w:rsid w:val="00642AC9"/>
    <w:rsid w:val="006539B6"/>
    <w:rsid w:val="00663933"/>
    <w:rsid w:val="0066470C"/>
    <w:rsid w:val="00666E92"/>
    <w:rsid w:val="0067054C"/>
    <w:rsid w:val="00681880"/>
    <w:rsid w:val="00690A15"/>
    <w:rsid w:val="006A13B4"/>
    <w:rsid w:val="006A28B5"/>
    <w:rsid w:val="006B25A3"/>
    <w:rsid w:val="006C02FF"/>
    <w:rsid w:val="006C3521"/>
    <w:rsid w:val="006C4D7E"/>
    <w:rsid w:val="006D46D3"/>
    <w:rsid w:val="006D532D"/>
    <w:rsid w:val="006D5440"/>
    <w:rsid w:val="006E1DF9"/>
    <w:rsid w:val="006E5C6D"/>
    <w:rsid w:val="00704FB0"/>
    <w:rsid w:val="0070604F"/>
    <w:rsid w:val="00714943"/>
    <w:rsid w:val="0072516C"/>
    <w:rsid w:val="00736AA3"/>
    <w:rsid w:val="00744382"/>
    <w:rsid w:val="00753E5C"/>
    <w:rsid w:val="00765A73"/>
    <w:rsid w:val="00765DD9"/>
    <w:rsid w:val="007670FE"/>
    <w:rsid w:val="00780FE1"/>
    <w:rsid w:val="00792835"/>
    <w:rsid w:val="007A4A74"/>
    <w:rsid w:val="007B5D8A"/>
    <w:rsid w:val="007C7FE0"/>
    <w:rsid w:val="007D47C7"/>
    <w:rsid w:val="007E1555"/>
    <w:rsid w:val="007E1C3C"/>
    <w:rsid w:val="007E7FC2"/>
    <w:rsid w:val="0080523F"/>
    <w:rsid w:val="00822CE6"/>
    <w:rsid w:val="00824615"/>
    <w:rsid w:val="008276AD"/>
    <w:rsid w:val="00836965"/>
    <w:rsid w:val="00840A49"/>
    <w:rsid w:val="008474BA"/>
    <w:rsid w:val="00851F34"/>
    <w:rsid w:val="00855C28"/>
    <w:rsid w:val="00857BC4"/>
    <w:rsid w:val="0087356A"/>
    <w:rsid w:val="00885F36"/>
    <w:rsid w:val="008934AA"/>
    <w:rsid w:val="008A3DC9"/>
    <w:rsid w:val="008B7B12"/>
    <w:rsid w:val="008C0A26"/>
    <w:rsid w:val="008C1123"/>
    <w:rsid w:val="008C3130"/>
    <w:rsid w:val="008C5F18"/>
    <w:rsid w:val="008C769D"/>
    <w:rsid w:val="008D12EE"/>
    <w:rsid w:val="008D39E2"/>
    <w:rsid w:val="008D3A28"/>
    <w:rsid w:val="008D7A52"/>
    <w:rsid w:val="008E6BA3"/>
    <w:rsid w:val="008F7A8B"/>
    <w:rsid w:val="00927678"/>
    <w:rsid w:val="00927C32"/>
    <w:rsid w:val="009357A2"/>
    <w:rsid w:val="00942989"/>
    <w:rsid w:val="0094771E"/>
    <w:rsid w:val="00950232"/>
    <w:rsid w:val="00953A94"/>
    <w:rsid w:val="00955506"/>
    <w:rsid w:val="00977382"/>
    <w:rsid w:val="0098110C"/>
    <w:rsid w:val="00984D4E"/>
    <w:rsid w:val="009B3EA9"/>
    <w:rsid w:val="009B5124"/>
    <w:rsid w:val="009B651D"/>
    <w:rsid w:val="009C2860"/>
    <w:rsid w:val="009C7EFE"/>
    <w:rsid w:val="009F7D0E"/>
    <w:rsid w:val="00A04EC6"/>
    <w:rsid w:val="00A14893"/>
    <w:rsid w:val="00A24B37"/>
    <w:rsid w:val="00A3400D"/>
    <w:rsid w:val="00A6736D"/>
    <w:rsid w:val="00A713BB"/>
    <w:rsid w:val="00A93291"/>
    <w:rsid w:val="00AC309F"/>
    <w:rsid w:val="00AD186D"/>
    <w:rsid w:val="00AD76C3"/>
    <w:rsid w:val="00AE6600"/>
    <w:rsid w:val="00AE7826"/>
    <w:rsid w:val="00AF540F"/>
    <w:rsid w:val="00AF65E1"/>
    <w:rsid w:val="00B174E1"/>
    <w:rsid w:val="00B30C1C"/>
    <w:rsid w:val="00B3266D"/>
    <w:rsid w:val="00B341E4"/>
    <w:rsid w:val="00B46ABB"/>
    <w:rsid w:val="00B527B4"/>
    <w:rsid w:val="00B53D07"/>
    <w:rsid w:val="00B64247"/>
    <w:rsid w:val="00B74FA8"/>
    <w:rsid w:val="00B9359D"/>
    <w:rsid w:val="00B9530B"/>
    <w:rsid w:val="00B95B4C"/>
    <w:rsid w:val="00B96F2B"/>
    <w:rsid w:val="00BA112A"/>
    <w:rsid w:val="00BC4A40"/>
    <w:rsid w:val="00BC6EC5"/>
    <w:rsid w:val="00BC7A1C"/>
    <w:rsid w:val="00BD2918"/>
    <w:rsid w:val="00BD78E4"/>
    <w:rsid w:val="00BD78EA"/>
    <w:rsid w:val="00BE052E"/>
    <w:rsid w:val="00BE135C"/>
    <w:rsid w:val="00BE4DF5"/>
    <w:rsid w:val="00BF6249"/>
    <w:rsid w:val="00C02360"/>
    <w:rsid w:val="00C06D69"/>
    <w:rsid w:val="00C6163D"/>
    <w:rsid w:val="00C70911"/>
    <w:rsid w:val="00C913A7"/>
    <w:rsid w:val="00C9291F"/>
    <w:rsid w:val="00C9548C"/>
    <w:rsid w:val="00CA2043"/>
    <w:rsid w:val="00CA4234"/>
    <w:rsid w:val="00CA451C"/>
    <w:rsid w:val="00CA7400"/>
    <w:rsid w:val="00CB0008"/>
    <w:rsid w:val="00CB028E"/>
    <w:rsid w:val="00CC0F23"/>
    <w:rsid w:val="00CF23F7"/>
    <w:rsid w:val="00CF40FE"/>
    <w:rsid w:val="00CF782E"/>
    <w:rsid w:val="00D15D02"/>
    <w:rsid w:val="00D3773C"/>
    <w:rsid w:val="00D401A3"/>
    <w:rsid w:val="00D42309"/>
    <w:rsid w:val="00D547B3"/>
    <w:rsid w:val="00D5670C"/>
    <w:rsid w:val="00DA07F9"/>
    <w:rsid w:val="00DB275F"/>
    <w:rsid w:val="00DC467A"/>
    <w:rsid w:val="00DF000F"/>
    <w:rsid w:val="00DF2E7E"/>
    <w:rsid w:val="00DF7E51"/>
    <w:rsid w:val="00E048E2"/>
    <w:rsid w:val="00E136B0"/>
    <w:rsid w:val="00E4558D"/>
    <w:rsid w:val="00E64B71"/>
    <w:rsid w:val="00E66B73"/>
    <w:rsid w:val="00E71829"/>
    <w:rsid w:val="00E81732"/>
    <w:rsid w:val="00E81A07"/>
    <w:rsid w:val="00E960AC"/>
    <w:rsid w:val="00EE2036"/>
    <w:rsid w:val="00F01483"/>
    <w:rsid w:val="00F02AE7"/>
    <w:rsid w:val="00F1235B"/>
    <w:rsid w:val="00F63629"/>
    <w:rsid w:val="00F73767"/>
    <w:rsid w:val="00F8695E"/>
    <w:rsid w:val="00F91A41"/>
    <w:rsid w:val="00F92801"/>
    <w:rsid w:val="00FA233E"/>
    <w:rsid w:val="00FA2822"/>
    <w:rsid w:val="00FB4EDE"/>
    <w:rsid w:val="00FB70D9"/>
    <w:rsid w:val="00FD0043"/>
    <w:rsid w:val="00FD1293"/>
    <w:rsid w:val="00FD3FF5"/>
    <w:rsid w:val="00F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AB3DE"/>
  <w15:chartTrackingRefBased/>
  <w15:docId w15:val="{F2B75C06-AA9F-4D3C-AD04-F5663240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B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C5F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C5F18"/>
  </w:style>
  <w:style w:type="paragraph" w:styleId="Alatunniste">
    <w:name w:val="footer"/>
    <w:basedOn w:val="Normaali"/>
    <w:link w:val="AlatunnisteChar"/>
    <w:uiPriority w:val="99"/>
    <w:unhideWhenUsed/>
    <w:rsid w:val="008C5F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C5F18"/>
  </w:style>
  <w:style w:type="paragraph" w:styleId="Luettelokappale">
    <w:name w:val="List Paragraph"/>
    <w:basedOn w:val="Normaali"/>
    <w:uiPriority w:val="34"/>
    <w:qFormat/>
    <w:rsid w:val="00E13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628DFA12C36544C85AD9F1105176F45" ma:contentTypeVersion="19" ma:contentTypeDescription="Luo uusi asiakirja." ma:contentTypeScope="" ma:versionID="d5fcb8ef660f17d5c0cd6c465ecbb3a3">
  <xsd:schema xmlns:xsd="http://www.w3.org/2001/XMLSchema" xmlns:xs="http://www.w3.org/2001/XMLSchema" xmlns:p="http://schemas.microsoft.com/office/2006/metadata/properties" xmlns:ns2="84d9e1eb-7fdd-4221-b27c-38c6ed28ad62" xmlns:ns3="3d6090d7-8c4d-4ec4-9ec5-2197c8d456c0" targetNamespace="http://schemas.microsoft.com/office/2006/metadata/properties" ma:root="true" ma:fieldsID="ceebc5765c7343d81848b3d38e43026f" ns2:_="" ns3:_="">
    <xsd:import namespace="84d9e1eb-7fdd-4221-b27c-38c6ed28ad62"/>
    <xsd:import namespace="3d6090d7-8c4d-4ec4-9ec5-2197c8d45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9e1eb-7fdd-4221-b27c-38c6ed28a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00771a3-6705-480a-8324-83f99bc7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090d7-8c4d-4ec4-9ec5-2197c8d45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01d8e5-ac57-4e0c-b300-642a1137ca8e}" ma:internalName="TaxCatchAll" ma:showField="CatchAllData" ma:web="3d6090d7-8c4d-4ec4-9ec5-2197c8d45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d9e1eb-7fdd-4221-b27c-38c6ed28ad62">
      <Terms xmlns="http://schemas.microsoft.com/office/infopath/2007/PartnerControls"/>
    </lcf76f155ced4ddcb4097134ff3c332f>
    <TaxCatchAll xmlns="3d6090d7-8c4d-4ec4-9ec5-2197c8d456c0" xsi:nil="true"/>
  </documentManagement>
</p:properties>
</file>

<file path=customXml/itemProps1.xml><?xml version="1.0" encoding="utf-8"?>
<ds:datastoreItem xmlns:ds="http://schemas.openxmlformats.org/officeDocument/2006/customXml" ds:itemID="{C2B3A564-6810-4D43-BE69-921861AB5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CC52BB-DA86-427B-9B9C-09B7284C3168}"/>
</file>

<file path=customXml/itemProps3.xml><?xml version="1.0" encoding="utf-8"?>
<ds:datastoreItem xmlns:ds="http://schemas.openxmlformats.org/officeDocument/2006/customXml" ds:itemID="{8E6FDF9A-B7B1-4364-92DE-C71C9212BB83}"/>
</file>

<file path=customXml/itemProps4.xml><?xml version="1.0" encoding="utf-8"?>
<ds:datastoreItem xmlns:ds="http://schemas.openxmlformats.org/officeDocument/2006/customXml" ds:itemID="{BDC06ECD-EC2A-4E12-8193-68594623B8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2030</Characters>
  <Application>Microsoft Office Word</Application>
  <DocSecurity>0</DocSecurity>
  <Lines>96</Lines>
  <Paragraphs>42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 Tikkanen</dc:creator>
  <cp:keywords/>
  <dc:description/>
  <cp:lastModifiedBy>Seppo Tikkanen</cp:lastModifiedBy>
  <cp:revision>3</cp:revision>
  <cp:lastPrinted>2021-05-12T12:25:00Z</cp:lastPrinted>
  <dcterms:created xsi:type="dcterms:W3CDTF">2026-06-24T07:13:00Z</dcterms:created>
  <dcterms:modified xsi:type="dcterms:W3CDTF">2026-06-24T07:13:00Z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0x0101001628DFA12C36544C85AD9F1105176F45</vt:lpwstr>
  </property>
</Properties>
</file>